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20E66" w14:textId="77777777" w:rsidR="00B251F3" w:rsidRDefault="00B251F3" w:rsidP="004168DD">
      <w:pPr>
        <w:jc w:val="center"/>
        <w:rPr>
          <w:b/>
          <w:bCs/>
        </w:rPr>
      </w:pPr>
    </w:p>
    <w:p w14:paraId="332F4149" w14:textId="77777777" w:rsidR="00B251F3" w:rsidRDefault="004168DD" w:rsidP="00C72973">
      <w:pPr>
        <w:jc w:val="center"/>
        <w:rPr>
          <w:b/>
          <w:bCs/>
        </w:rPr>
      </w:pPr>
      <w:r w:rsidRPr="00C20BCE">
        <w:rPr>
          <w:b/>
          <w:bCs/>
        </w:rPr>
        <w:t>Galimi rodikliai duomenų bazei</w:t>
      </w:r>
    </w:p>
    <w:p w14:paraId="36E86C61" w14:textId="77777777" w:rsidR="00B251F3" w:rsidRPr="00C20BCE" w:rsidRDefault="00B251F3" w:rsidP="004168DD">
      <w:pPr>
        <w:jc w:val="center"/>
        <w:rPr>
          <w:b/>
          <w:bCs/>
        </w:rPr>
      </w:pPr>
    </w:p>
    <w:tbl>
      <w:tblPr>
        <w:tblW w:w="9984" w:type="dxa"/>
        <w:tblInd w:w="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6026"/>
        <w:gridCol w:w="2070"/>
      </w:tblGrid>
      <w:tr w:rsidR="0099562E" w:rsidRPr="000F38C5" w14:paraId="6DB6B7E8" w14:textId="77777777" w:rsidTr="0099562E">
        <w:trPr>
          <w:trHeight w:val="480"/>
        </w:trPr>
        <w:tc>
          <w:tcPr>
            <w:tcW w:w="1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29D6F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Tema</w:t>
            </w:r>
          </w:p>
        </w:tc>
        <w:tc>
          <w:tcPr>
            <w:tcW w:w="602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auto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E56C8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Rodiklis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41DFB" w14:textId="77777777" w:rsidR="0099562E" w:rsidRPr="000F38C5" w:rsidRDefault="0099562E" w:rsidP="00B251F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Vertinimo kriterijus</w:t>
            </w:r>
          </w:p>
        </w:tc>
      </w:tr>
      <w:tr w:rsidR="0099562E" w:rsidRPr="000F38C5" w14:paraId="6B0F76A0" w14:textId="77777777" w:rsidTr="0099562E">
        <w:trPr>
          <w:trHeight w:val="144"/>
        </w:trPr>
        <w:tc>
          <w:tcPr>
            <w:tcW w:w="1888" w:type="dxa"/>
            <w:vMerge w:val="restart"/>
            <w:tcBorders>
              <w:top w:val="single" w:sz="6" w:space="0" w:color="CCCCCC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A2AA8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Bendrieji klausimai</w:t>
            </w: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32DC0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 xml:space="preserve">Visuomenės sveikatos specialistas ugdymo įstaigoje 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ED37F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49C670E9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4B46DA0D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7FD5C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 xml:space="preserve">Sveikatos kabinetas ugdymo įstaigoje 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FAE0E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1E668088" w14:textId="77777777" w:rsidTr="0099562E">
        <w:trPr>
          <w:trHeight w:val="144"/>
        </w:trPr>
        <w:tc>
          <w:tcPr>
            <w:tcW w:w="1888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67023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  <w:t>Priemonės sveikatos kabinete</w:t>
            </w:r>
          </w:p>
        </w:tc>
        <w:tc>
          <w:tcPr>
            <w:tcW w:w="6026" w:type="dxa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8D239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Kraujospūdžio aparatas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59093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3A5C4164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5DB33A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19F65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Kūno temperatūros matavimo termometras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CD20A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6977A808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456F20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C4D148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Svarstyklės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D628A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1489E746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761C64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BE7DF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Ūgio matuoklė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B0AB0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3E205681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97A164A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5CEA7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Lauko temperatūros matavimo termometras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C5B83A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4D8F7A3F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A370AC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66036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Patalpų temperatūros matavimo termometras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5B67B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2A8ED080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51B1A2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8592A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Kompiuteris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15468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6251D2DF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E1903F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7A13F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Spausdintuvas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1B7FF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3F4285B4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813A7A6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38810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Prieiga prie interneto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791EB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53E1FD4B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101F0E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46607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B03D1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6EBE8079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BF1B5C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96E98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Spinta veiklos priemonėms laikyti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46C5A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00F5DDDE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538F94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7F0B7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Spinta drabužiams laikyti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A6F0E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118D3DB4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4D3788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84AD9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Stalas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C6888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7E1578AF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84D4AA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F7963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Kėdės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0C014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53C434AC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C3D753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84779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Kušetė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AA8E7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353E9A90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257CD5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2C2C2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Pirmos pagalbos rinki</w:t>
            </w:r>
            <w:r w:rsidRPr="004168DD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n</w:t>
            </w: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65BFA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72F659BC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BC4733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454E7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Šaldytuvas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A18E7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35CE49C7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DD7535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67275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Dantų modelis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1C441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6D4824ED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F1236C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8AEB0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Pirmosios pagalbos teikimo manekenas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28894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7332A77A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BD959B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11861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Bakterijų maišelis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0F623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7D35490C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4FEF06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1B531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Mitybos piramidė (plastikinė)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0BD98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52125A78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404940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6C157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Su galimybe papildyti duomenų bazę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3FD13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7E661CDF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259FB6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CD519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Lempa su lupa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7DA99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1EA7C864" w14:textId="77777777" w:rsidTr="0099562E">
        <w:trPr>
          <w:trHeight w:val="288"/>
        </w:trPr>
        <w:tc>
          <w:tcPr>
            <w:tcW w:w="1888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6E8874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Ugdymo įstaigos vidaus tvarka</w:t>
            </w:r>
          </w:p>
        </w:tc>
        <w:tc>
          <w:tcPr>
            <w:tcW w:w="6026" w:type="dxa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5A447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 xml:space="preserve">Ugdymo įstaiga turi pasirengusi "Pirmosios pagalbos teikimo tvarką"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C2556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0C7F8762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BF68F7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A8DE5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Ugdymo įstaiga turi pasirengusi "Ugdymo įstaigos darbuotojų veiksmų vaikui patyrus traumą ir informavimo tvarką" aprašą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24C93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4AA66D21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79604B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FDEBC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 xml:space="preserve">Ugdymo įstaiga turi pasirengusi "Vaikų apžiūros dėl asmens higienos tvarką" 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C0A2B3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2FEC66DC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B576BC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8EBC7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 xml:space="preserve">Ugdymo įstaiga turi pasirengusi "Pagalbos pagal gydytojų rekomendacijas užtikrinimo jeigu Mokinys serga lėtine neinfekcine liga tvarkos aprašas" 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A1745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60EE02BC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1B32C41D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A5D3D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 xml:space="preserve">Ugdymo įstaiga turi pasirengusi "Mokyklos darbuotojų veiksmų įtarus mokinį vartojus alkoholį, tabaką ir (ar) kitas psichiką veikiančias medžiagas" tvarką 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79254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62E25233" w14:textId="77777777" w:rsidTr="0099562E">
        <w:trPr>
          <w:trHeight w:val="288"/>
        </w:trPr>
        <w:tc>
          <w:tcPr>
            <w:tcW w:w="1888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BE035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Sveikatos būklė</w:t>
            </w:r>
          </w:p>
        </w:tc>
        <w:tc>
          <w:tcPr>
            <w:tcW w:w="6026" w:type="dxa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51909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Vaikų, pateikusių vaiko sveikatos pažymėjimą, skaičius (dalis);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E4890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lt-LT"/>
              </w:rPr>
              <w:t>Laukelis skaičiui</w:t>
            </w:r>
          </w:p>
        </w:tc>
      </w:tr>
      <w:tr w:rsidR="0099562E" w:rsidRPr="000F38C5" w14:paraId="468AC93E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78655E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57DC5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Nepateiktų / negaliojančių vaiko sveikatos pažymėjimų skaičius (nurodytai datai, pvz. rugsėjo 1 d. ir spalio 1 d.);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6D85D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Laukelis skaičiui</w:t>
            </w:r>
          </w:p>
        </w:tc>
      </w:tr>
      <w:tr w:rsidR="0099562E" w:rsidRPr="000F38C5" w14:paraId="09E3454D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5720F8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8B4F2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Vaikų, turinčių per mažą kūno svorį, skaičius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25C24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Laukelis skaičiui</w:t>
            </w:r>
          </w:p>
        </w:tc>
      </w:tr>
      <w:tr w:rsidR="0099562E" w:rsidRPr="000F38C5" w14:paraId="5A18B3BB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E64694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E9108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Vaikų, turinčių normalų kūno svorį, skaičius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7E9DB8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Laukelis skaičiui</w:t>
            </w:r>
          </w:p>
        </w:tc>
      </w:tr>
      <w:tr w:rsidR="0099562E" w:rsidRPr="000F38C5" w14:paraId="7AF9F5FA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B3E880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B28A1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Vaikų, turinčių per mažą kūno svorį, skaičius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826FD3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Laukelis skaičiui</w:t>
            </w:r>
          </w:p>
        </w:tc>
      </w:tr>
      <w:tr w:rsidR="0099562E" w:rsidRPr="000F38C5" w14:paraId="36A0A24E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5E835F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2CC5F" w14:textId="0E3A1C34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Vaikų, turinčių per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 xml:space="preserve"> didelį</w:t>
            </w: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 xml:space="preserve"> kūno svorį, skaičius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731D4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Laukelis skaičiui</w:t>
            </w:r>
          </w:p>
        </w:tc>
      </w:tr>
      <w:tr w:rsidR="0099562E" w:rsidRPr="000F38C5" w14:paraId="6D663A45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7F55F0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0BC97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Vaikų, galinčių dalyvauti ugdymo veikloje be apribojimų, skaičius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FD5FA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Laukelis skaičiui</w:t>
            </w:r>
          </w:p>
        </w:tc>
      </w:tr>
      <w:tr w:rsidR="0099562E" w:rsidRPr="000F38C5" w14:paraId="506DD7DC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D66035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57D8A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Vaikų, galinčių dalyvauti ugdymo veikloje laikydamasis rekomendacijų, skaičius (dalis)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DD804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Laukelis skaičiui</w:t>
            </w:r>
          </w:p>
        </w:tc>
      </w:tr>
      <w:tr w:rsidR="0099562E" w:rsidRPr="000F38C5" w14:paraId="3349DC16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FF04D1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87CFF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Vaikų, kuriems rekomenduojamas pritaikytas maitinimas, skaičius (dalis)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902FE2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Laukelis skaičiui</w:t>
            </w:r>
          </w:p>
        </w:tc>
      </w:tr>
      <w:tr w:rsidR="0099562E" w:rsidRPr="000F38C5" w14:paraId="3D919CCF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8D1248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032946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Vaikų, kuriems rekomenduojama pritaikyta sėdėjimo vieta, skaičius (dalis)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34976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Laukelis skaičiui</w:t>
            </w:r>
          </w:p>
        </w:tc>
      </w:tr>
      <w:tr w:rsidR="0099562E" w:rsidRPr="000F38C5" w14:paraId="778692D0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398BA4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ECF45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Vaikų, kuriems rekomenduojama vengti alergenų, skaičius (dalis)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268DA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Laukelis skaičiui</w:t>
            </w:r>
          </w:p>
        </w:tc>
      </w:tr>
      <w:tr w:rsidR="0099562E" w:rsidRPr="000F38C5" w14:paraId="54E368F4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BB1C85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1BD9C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Vaikų, kuriems gali prireikti skubios pagalbos, skaičius (dalis)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3D25A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Laukelis skaičiui</w:t>
            </w:r>
          </w:p>
        </w:tc>
      </w:tr>
      <w:tr w:rsidR="0099562E" w:rsidRPr="000F38C5" w14:paraId="6568CDCB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3E34E1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F6637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Vaikų, kuriems reikalingos specialios rekomendacijos, skaičius (dalis)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13AF3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Laukelis skaičiui</w:t>
            </w:r>
          </w:p>
        </w:tc>
      </w:tr>
      <w:tr w:rsidR="0099562E" w:rsidRPr="000F38C5" w14:paraId="04451E52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0ABCBC7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53B67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Vaikų, kurių fizinio ugdymo grupė yra pagrindinė, skaičius (dalis)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4BB68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Laukelis skaičiui</w:t>
            </w:r>
          </w:p>
        </w:tc>
      </w:tr>
      <w:tr w:rsidR="0099562E" w:rsidRPr="000F38C5" w14:paraId="3898DF39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A8D6AD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08F19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Vaikų, kurių fizinio ugdymo grupė yra parengiamoji, skaičius (dalis)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EB3A2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Laukelis skaičiui</w:t>
            </w:r>
          </w:p>
        </w:tc>
      </w:tr>
      <w:tr w:rsidR="0099562E" w:rsidRPr="000F38C5" w14:paraId="5C337D15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B862AD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E5FF0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Vaikų, kurių fizinio ugdymo grupė yra specialioji, skaičius (dalis)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352E6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Laukelis skaičiui</w:t>
            </w:r>
          </w:p>
        </w:tc>
      </w:tr>
      <w:tr w:rsidR="0099562E" w:rsidRPr="000F38C5" w14:paraId="6A3F5C1D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528491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484C4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Vaikų, kurie yra atleisti nuo fizinio ugdymo pamokų, skaičius (dalis)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64817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Laukelis skaičiui</w:t>
            </w:r>
          </w:p>
        </w:tc>
      </w:tr>
      <w:tr w:rsidR="0099562E" w:rsidRPr="000F38C5" w14:paraId="6F8A37D2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BDADF6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C77FA5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Vaikų, neturinčių ėduonies pažeistų, plombuotų ir ištrauktų dantų, skaičius (dalis);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8CF82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Laukelis skaičiui</w:t>
            </w:r>
          </w:p>
        </w:tc>
      </w:tr>
      <w:tr w:rsidR="0099562E" w:rsidRPr="000F38C5" w14:paraId="6F0C6CD7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8C706C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C19FE6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kpi (KPI) indeksas;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00B07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Laukelis skaičiui</w:t>
            </w:r>
          </w:p>
        </w:tc>
      </w:tr>
      <w:tr w:rsidR="0099562E" w:rsidRPr="000F38C5" w14:paraId="0401E583" w14:textId="77777777" w:rsidTr="0099562E">
        <w:trPr>
          <w:trHeight w:val="288"/>
        </w:trPr>
        <w:tc>
          <w:tcPr>
            <w:tcW w:w="1888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8603A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 xml:space="preserve">Aplinkos veiksniai </w:t>
            </w:r>
            <w:r w:rsidRPr="000F38C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br/>
              <w:t>(vedėjos, centras)</w:t>
            </w:r>
          </w:p>
        </w:tc>
        <w:tc>
          <w:tcPr>
            <w:tcW w:w="6026" w:type="dxa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506F1C" w14:textId="77777777" w:rsidR="0099562E" w:rsidRPr="000F38C5" w:rsidRDefault="0099562E" w:rsidP="000F38C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Poilsio nuo triukšmo patalpos;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33714" w14:textId="77777777" w:rsidR="0099562E" w:rsidRPr="000F38C5" w:rsidRDefault="0099562E" w:rsidP="000F38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0F25DDA4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CE7295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EAD79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Ar atitinka HN patalpų oro temperatūros parametrai šaltuoju metų laikotarpiu;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1D1A7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5ACF375E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B49B12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ADC7BF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 xml:space="preserve">Ar atitinka HN grupių žaidimų, miegamojo / poilsio patalpose / erdvėse anglies dvideginio (CO2) koncentracija neturi viršyti 2745 mg/m3 (1500 ppm); 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4CBCB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7E216565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8C0536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0D051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Vaikų atliekami žaidimų aikštelių smėlio dėžių smėlio parazitologiniai tyrimai;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49C40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3404002D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3BC68E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D20F6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 xml:space="preserve">Vaikų žaidimų aikštelių smėlio dėžių uždangalai (neslidaus paviršiaus); 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63C03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NE</w:t>
            </w:r>
          </w:p>
        </w:tc>
      </w:tr>
      <w:tr w:rsidR="0099562E" w:rsidRPr="000F38C5" w14:paraId="58447CAA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879E09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67106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Ar dengiamos nenaudojamos smėlio dėžės;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ABE08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7C594890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6F7C38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D50DB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Ar keičiamas vaikų žaidimų aikštelių smėlio dėžių smėlis; vieną kartą per metus (pavasarį)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3933C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6E7E1F8F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41A7FD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64922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 xml:space="preserve">Ar atitinka HN santykinė oro drėgmė šaltuoju metų laiku – 35–60 proc., šiltuoju metų laiku – 35–65 proc. 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08E59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478086C2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8DA635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E49CD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 xml:space="preserve">Ar atitinka teritorijos dalis, kurioje įrengtos vaikų žaidimų aikštelės, aptverta ne žemesne kaip 1,5 m aukščio tvora 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D1EB67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487BF208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BE9958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D88C8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Ar ugdymo įstaigoje galima naudotis mobiliuoju telefonu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4522E5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53E443EB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00E835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92825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 xml:space="preserve">Ar ugdymo įstaiga matuoja minėtus parametrus (temperatūra, santykinė oro drėgmė, anglies dvideginio koncentracija) patalpų oro kokybei (HN atitikčiai) įvertinti 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60D0D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3E13E3BC" w14:textId="77777777" w:rsidTr="0099562E">
        <w:trPr>
          <w:trHeight w:val="288"/>
        </w:trPr>
        <w:tc>
          <w:tcPr>
            <w:tcW w:w="1888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E5DDE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Fizinis aktyvumas</w:t>
            </w:r>
          </w:p>
        </w:tc>
        <w:tc>
          <w:tcPr>
            <w:tcW w:w="6026" w:type="dxa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40322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Ugdymo įstaigoje prailgintos grupės vaikams organizuojami fizinį aktyvumą skatinantys užsiėmimai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9285C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2D71CD98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146FCD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1D068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Mokykla pripažinta aktyvia mokykla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503D1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28CB8271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E8FD11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1152B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Veikia FA būreliai, įskaitant šokių (kokių klasių mokiniams?)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601F7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Reikia skaidyti</w:t>
            </w:r>
          </w:p>
        </w:tc>
      </w:tr>
      <w:tr w:rsidR="0099562E" w:rsidRPr="000F38C5" w14:paraId="69EA496F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57F089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37630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Mokančių plaukti vaikų skaičius (dalis)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9CEAD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Laukelis skaičiui</w:t>
            </w:r>
          </w:p>
        </w:tc>
      </w:tr>
      <w:tr w:rsidR="0099562E" w:rsidRPr="000F38C5" w14:paraId="72434D79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100A01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CAAAB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INFRASTRUKTŪRA: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C47F2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</w:p>
        </w:tc>
      </w:tr>
      <w:tr w:rsidR="0099562E" w:rsidRPr="000F38C5" w14:paraId="3A51B9C0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00019D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A91D0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 xml:space="preserve">Ugdymo įstaigos teritorijoje sporto aikštelė 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C8D817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614E30F5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4FC59A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C9064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lt-LT"/>
              </w:rPr>
              <w:t>Ugdymo įstaigos teritorijoje sporto aikštelė su minkšta danga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C3873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3C77652C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B903EB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80AD7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 xml:space="preserve">Saugūs dviračių stovai 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4A3FC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356FBDA3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B711423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E63AC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Saugi vieta paspirtukams laikyti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298F9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55121086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  <w:hideMark/>
          </w:tcPr>
          <w:p w14:paraId="1ACAECAF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6C093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 xml:space="preserve">Sporto salė 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76C0CA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6D34EA1E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10B72D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5012A9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 xml:space="preserve">Rakinami persirengimo kambariai 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8CB04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0ABD0D08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206654E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92418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 xml:space="preserve">Veikiantys dušai 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AA6DA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5A0779FE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A99BCA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A4A7B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Sporto salė vėdinama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83012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6E596A99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DFEF38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93168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 xml:space="preserve">Sporto salė šildoma 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91235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056DEF46" w14:textId="77777777" w:rsidTr="0099562E">
        <w:trPr>
          <w:trHeight w:val="288"/>
        </w:trPr>
        <w:tc>
          <w:tcPr>
            <w:tcW w:w="1888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B4FF0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Mityba</w:t>
            </w: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69ACF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Maitinimą organizuoja pati įstaiga</w:t>
            </w:r>
          </w:p>
        </w:tc>
        <w:tc>
          <w:tcPr>
            <w:tcW w:w="20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DAAF9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Pasirenkamas iš sąrašo rodiklis</w:t>
            </w:r>
          </w:p>
        </w:tc>
      </w:tr>
      <w:tr w:rsidR="0099562E" w:rsidRPr="000F38C5" w14:paraId="1969444B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80F9CA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B9E6A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Maitinimą organizuoja tiekėjas</w:t>
            </w:r>
          </w:p>
        </w:tc>
        <w:tc>
          <w:tcPr>
            <w:tcW w:w="20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2F90ECB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</w:p>
        </w:tc>
      </w:tr>
      <w:tr w:rsidR="0099562E" w:rsidRPr="000F38C5" w14:paraId="0D0AFC90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6DAA6A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F950C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Maistas gaminamas vietoje</w:t>
            </w:r>
          </w:p>
        </w:tc>
        <w:tc>
          <w:tcPr>
            <w:tcW w:w="20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475E6F9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</w:p>
        </w:tc>
      </w:tr>
      <w:tr w:rsidR="0099562E" w:rsidRPr="000F38C5" w14:paraId="14CF12E1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87CD91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628C9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Maistas į ugdymo įstaiga atvežamas</w:t>
            </w:r>
          </w:p>
        </w:tc>
        <w:tc>
          <w:tcPr>
            <w:tcW w:w="20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DB7A3A0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</w:p>
        </w:tc>
      </w:tr>
      <w:tr w:rsidR="0099562E" w:rsidRPr="000F38C5" w14:paraId="412B0FD9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13FDFB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36186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Užkandžių kioskelis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11543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YRA / NĖRA</w:t>
            </w:r>
          </w:p>
        </w:tc>
      </w:tr>
      <w:tr w:rsidR="0099562E" w:rsidRPr="000F38C5" w14:paraId="39ED6F10" w14:textId="77777777" w:rsidTr="0099562E">
        <w:trPr>
          <w:trHeight w:val="288"/>
        </w:trPr>
        <w:tc>
          <w:tcPr>
            <w:tcW w:w="1888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BD0D9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Sveikatos ugdymo veiklos / programos</w:t>
            </w: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7E694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 xml:space="preserve">Ugdymo įstaiga priklauso "Sveikatą stiprinančiai mokyklai" 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59C20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39540C6E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CA8144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E0058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 xml:space="preserve">Ugdymo įstaiga vykdo patyčių prevencijos programą 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0065C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2656C9ED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86DBB50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7E6B8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 xml:space="preserve">Ugdymo įstaiga priklauso "Aktyviai mokyklai" 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B07F2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39D94E27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8D4CE8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CC48E2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 xml:space="preserve">Ugdymo įstaiga priklauso "Darni mokykla" 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4CF75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5DC9502B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97F6B2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00446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 xml:space="preserve">Ugdymo įstaiga dalyvauja "Sveikatiada" projekte 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0C3B3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55C22EBD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155758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476A7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 xml:space="preserve">Ugdymo įstaiga vykdo patyčių prevenciją 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8BA89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52331F25" w14:textId="77777777" w:rsidTr="0099562E">
        <w:trPr>
          <w:trHeight w:val="288"/>
        </w:trPr>
        <w:tc>
          <w:tcPr>
            <w:tcW w:w="1888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7E965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  <w:t>Kita</w:t>
            </w: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18E47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Ar prie valgyklos yra galimybė nusiplauti rankas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BF151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5E7168E9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3EB0E7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534F5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ar prie praustuvių yra muilo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D66D5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6B761A80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D2ADE7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6490B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ar prie praustuvių yra vienkartinių rankšluosčių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CE178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6085F0D3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E3A427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D2531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Nusta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</w:t>
            </w: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ytų neatitikčių Vaikų maitinimo organizavimo tvarkos aprašui skaičius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8850B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Laukelis skaičiui</w:t>
            </w:r>
          </w:p>
        </w:tc>
      </w:tr>
      <w:tr w:rsidR="0099562E" w:rsidRPr="000F38C5" w14:paraId="5A87FEF8" w14:textId="77777777" w:rsidTr="0099562E">
        <w:trPr>
          <w:trHeight w:val="288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74C8DD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A8393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 xml:space="preserve">Ar įdiegtas (dalinai įdiegtas) švediško stalo principas 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68E92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30F27794" w14:textId="77777777" w:rsidTr="0099562E">
        <w:trPr>
          <w:trHeight w:val="144"/>
        </w:trPr>
        <w:tc>
          <w:tcPr>
            <w:tcW w:w="1888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D613D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  <w:t>Pagal temas įvykdytos sveikatos ugdymo veiklos</w:t>
            </w: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81F46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Atsakingo antibiotikų vartojimo skatinimas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4B087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154BBE61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E2332B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1E09F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Paguodos skrynelės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31218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183C856E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D35B85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AB8D8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Graži šypsena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22F84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275A5B49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D78CA6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BA548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Civilinė sauga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080FD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7D609CB9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6CB671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FEC5B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Kt. VVSB inicijuojami proje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kt</w:t>
            </w: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 xml:space="preserve">ai (su galimybe pildyti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d</w:t>
            </w: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uomenų bazę temomis)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B6110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12D45B4F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E695EAA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18A88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Sveikatos sauga ir stiprinimas, bendrieji sveikos gyvensenos ir ligų prevencijos klausimai (reikėtų konkretinti)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0C571A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72628C07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BF9547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CEABBF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Sveika mityba ir nutukimo prevencija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F880B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32C7A8C6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A2D8EF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9345A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Fizinis aktyvumas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A06E8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6526D9A0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0A28C92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7924E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Psichikos sveikata (smurto, savižudybių prevencija, streso kontrolė ir kt.)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4AF4D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7C24BE42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77B1E2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FEE03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Aplinkos sveikata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ACACC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4433DA0F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8A3DF8A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38AD3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Rūkymo prevencija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18463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0B60262B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414466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9B374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Alkoholio prevencija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63E08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24D7045F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A4F520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C7444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Narkotikų vartojimo prevencija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50B8E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20E3E024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CF6A0E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4881C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Lytiškumo ugdymas, AIDS ir lytiškai plintančių ligų prevencija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658A9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78EB11B7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1A7DA6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532877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Tuberkuliozės profilaktika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42AEF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017ADCCA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139E1A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A538C5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Užkrečiamųjų ligų profilaktika ir asmens higiena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F91A4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2108AEC8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74EA2D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8B469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Ėduonies profilaktika ir burnos higiena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E134F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77807A53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25E221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10405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Kraujotakos sistemos ligų profilaktika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43392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713EBF60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E1B060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80DD7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Traumų ir nelaimingų atsitikimų prevencija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7EF6F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47EDF60F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40A902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07131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Onkologinių ligų profilaktika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338DF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  <w:tr w:rsidR="0099562E" w:rsidRPr="000F38C5" w14:paraId="5B71E9C7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057532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DA72D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 xml:space="preserve">Ugdymo įstaigoje jos iniciatyva vykdomos sveikatinimo programos / projektai 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3430A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Laukelis tekstui</w:t>
            </w:r>
          </w:p>
        </w:tc>
      </w:tr>
      <w:tr w:rsidR="0099562E" w:rsidRPr="000F38C5" w14:paraId="6841267F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C226B22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4CA27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Suteiktų individualių konsultavimo paslaugų skaičius mokiniams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BE2A2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Laukelis skaičiui</w:t>
            </w:r>
          </w:p>
        </w:tc>
      </w:tr>
      <w:tr w:rsidR="0099562E" w:rsidRPr="000F38C5" w14:paraId="6DF056BE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6EBA05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30A2B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lt-LT"/>
              </w:rPr>
              <w:t>Suteiktų individualių konsultavimo paslaugų skaičius tėvams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9B784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Laukelis skaičiui</w:t>
            </w:r>
          </w:p>
        </w:tc>
      </w:tr>
      <w:tr w:rsidR="0099562E" w:rsidRPr="000F38C5" w14:paraId="4FE8FFB1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3CB910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46A9D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lt-LT"/>
              </w:rPr>
              <w:t>Suteiktų individualių konsultavimo paslaugų skaičius pedagogams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ACDAC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Laukelis skaičiui</w:t>
            </w:r>
          </w:p>
        </w:tc>
      </w:tr>
      <w:tr w:rsidR="0099562E" w:rsidRPr="000F38C5" w14:paraId="2043C08B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A60098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19225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Suteiktų pirmos pagalbos veiksmų skaičius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087DB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Laukelis skaičiui</w:t>
            </w:r>
          </w:p>
        </w:tc>
      </w:tr>
      <w:tr w:rsidR="0099562E" w:rsidRPr="000F38C5" w14:paraId="2E06EC76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3E6A96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BF162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Mokinių patikros dėl asmens higienos data (duomenis vesti atlikus patikrą)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7FDDE" w14:textId="77777777" w:rsidR="0099562E" w:rsidRPr="000F38C5" w:rsidRDefault="0099562E" w:rsidP="00C72973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</w:p>
        </w:tc>
      </w:tr>
      <w:tr w:rsidR="0099562E" w:rsidRPr="000F38C5" w14:paraId="5B6154F9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AA314C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226EC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Tikrintų mokinių dėl asmens higienos, pedikuliozės skaičius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0BFE4D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Laukelis skaičiui</w:t>
            </w:r>
          </w:p>
        </w:tc>
      </w:tr>
      <w:tr w:rsidR="0099562E" w:rsidRPr="000F38C5" w14:paraId="559ABCD4" w14:textId="77777777" w:rsidTr="0099562E">
        <w:trPr>
          <w:trHeight w:val="144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005ABAD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7CFCF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Įtariamų pedikuliozės atvejų skaičius pagal amžių (nuo 2 metų iki 18 metų)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C085F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Laukelis skaičiui</w:t>
            </w:r>
          </w:p>
        </w:tc>
      </w:tr>
      <w:tr w:rsidR="0099562E" w:rsidRPr="000F38C5" w14:paraId="0B989B26" w14:textId="77777777" w:rsidTr="0099562E">
        <w:trPr>
          <w:trHeight w:val="315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4AFBA4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48843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Mokymosi aplinkos atitikties visuomenės sveikatos priežiūros teisės aktų reikalavimams vertinimas (ar mokykloje yra parengta tvarka, Ar vertinimą vykdo tik VSPS ar kartu su mokyklos darbuotojais; kiek kartų per metus)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C4954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Reikia skaidyti?</w:t>
            </w:r>
          </w:p>
        </w:tc>
      </w:tr>
      <w:tr w:rsidR="0099562E" w:rsidRPr="000F38C5" w14:paraId="0C4E9F41" w14:textId="77777777" w:rsidTr="0099562E">
        <w:trPr>
          <w:trHeight w:val="315"/>
        </w:trPr>
        <w:tc>
          <w:tcPr>
            <w:tcW w:w="1888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884C0DE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026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7EA1B" w14:textId="77777777" w:rsidR="0099562E" w:rsidRPr="000F38C5" w:rsidRDefault="0099562E" w:rsidP="00D413C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Ar VSPS įtraukta į vaiko gerovės komisijos sudėtį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 xml:space="preserve"> </w:t>
            </w: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NVSC specialistų nurodytų užkrečiamųjų ligų epidemiologinės priežiūros priemonių skaičius (nurodant nurodymo datą ir priežastį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CBF30" w14:textId="77777777" w:rsidR="0099562E" w:rsidRPr="000F38C5" w:rsidRDefault="0099562E" w:rsidP="00D413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</w:pPr>
            <w:r w:rsidRPr="000F38C5">
              <w:rPr>
                <w:rFonts w:asciiTheme="majorHAnsi" w:eastAsia="Times New Roman" w:hAnsiTheme="majorHAnsi" w:cstheme="majorHAnsi"/>
                <w:sz w:val="20"/>
                <w:szCs w:val="20"/>
                <w:lang w:eastAsia="lt-LT"/>
              </w:rPr>
              <w:t>TAIP / NE</w:t>
            </w:r>
          </w:p>
        </w:tc>
      </w:tr>
    </w:tbl>
    <w:p w14:paraId="3F40446C" w14:textId="77777777" w:rsidR="000F38C5" w:rsidRDefault="000F38C5" w:rsidP="00C72973"/>
    <w:sectPr w:rsidR="000F38C5" w:rsidSect="004168DD">
      <w:footerReference w:type="default" r:id="rId6"/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22DC0" w14:textId="77777777" w:rsidR="00D63AB1" w:rsidRDefault="00D63AB1" w:rsidP="004168DD">
      <w:pPr>
        <w:spacing w:after="0" w:line="240" w:lineRule="auto"/>
      </w:pPr>
      <w:r>
        <w:separator/>
      </w:r>
    </w:p>
  </w:endnote>
  <w:endnote w:type="continuationSeparator" w:id="0">
    <w:p w14:paraId="0C114308" w14:textId="77777777" w:rsidR="00D63AB1" w:rsidRDefault="00D63AB1" w:rsidP="0041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0291621"/>
      <w:docPartObj>
        <w:docPartGallery w:val="Page Numbers (Bottom of Page)"/>
        <w:docPartUnique/>
      </w:docPartObj>
    </w:sdtPr>
    <w:sdtEndPr/>
    <w:sdtContent>
      <w:p w14:paraId="1414F571" w14:textId="77777777" w:rsidR="004168DD" w:rsidRDefault="004168D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18A730" w14:textId="77777777" w:rsidR="004168DD" w:rsidRDefault="00416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B7204" w14:textId="77777777" w:rsidR="00D63AB1" w:rsidRDefault="00D63AB1" w:rsidP="004168DD">
      <w:pPr>
        <w:spacing w:after="0" w:line="240" w:lineRule="auto"/>
      </w:pPr>
      <w:r>
        <w:separator/>
      </w:r>
    </w:p>
  </w:footnote>
  <w:footnote w:type="continuationSeparator" w:id="0">
    <w:p w14:paraId="48C84EAA" w14:textId="77777777" w:rsidR="00D63AB1" w:rsidRDefault="00D63AB1" w:rsidP="00416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C5"/>
    <w:rsid w:val="000F38C5"/>
    <w:rsid w:val="002660A2"/>
    <w:rsid w:val="004168DD"/>
    <w:rsid w:val="005F198D"/>
    <w:rsid w:val="00653F24"/>
    <w:rsid w:val="008563DF"/>
    <w:rsid w:val="0090544D"/>
    <w:rsid w:val="00956B15"/>
    <w:rsid w:val="0099562E"/>
    <w:rsid w:val="00A55EE4"/>
    <w:rsid w:val="00B251F3"/>
    <w:rsid w:val="00C20BCE"/>
    <w:rsid w:val="00C5740E"/>
    <w:rsid w:val="00C72973"/>
    <w:rsid w:val="00D413C9"/>
    <w:rsid w:val="00D63AB1"/>
    <w:rsid w:val="00DA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6474F6"/>
  <w15:chartTrackingRefBased/>
  <w15:docId w15:val="{1E436497-E1A8-4D54-8D7A-0642EE57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DD"/>
  </w:style>
  <w:style w:type="paragraph" w:styleId="Footer">
    <w:name w:val="footer"/>
    <w:basedOn w:val="Normal"/>
    <w:link w:val="FooterChar"/>
    <w:uiPriority w:val="99"/>
    <w:unhideWhenUsed/>
    <w:rsid w:val="00416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DD"/>
  </w:style>
  <w:style w:type="paragraph" w:styleId="BalloonText">
    <w:name w:val="Balloon Text"/>
    <w:basedOn w:val="Normal"/>
    <w:link w:val="BalloonTextChar"/>
    <w:uiPriority w:val="99"/>
    <w:semiHidden/>
    <w:unhideWhenUsed/>
    <w:rsid w:val="009956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2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Žydra Ikamienė</dc:creator>
  <cp:keywords/>
  <dc:description/>
  <cp:lastModifiedBy>Simona Bieliūnė</cp:lastModifiedBy>
  <cp:revision>4</cp:revision>
  <cp:lastPrinted>2020-06-30T06:20:00Z</cp:lastPrinted>
  <dcterms:created xsi:type="dcterms:W3CDTF">2020-06-29T11:03:00Z</dcterms:created>
  <dcterms:modified xsi:type="dcterms:W3CDTF">2020-07-06T07:19:00Z</dcterms:modified>
</cp:coreProperties>
</file>